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68" w:rsidRDefault="00E05068" w:rsidP="009F23BE">
      <w:pPr>
        <w:pStyle w:val="a3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E05068" w:rsidRDefault="00E05068" w:rsidP="00E05068">
      <w:pPr>
        <w:pStyle w:val="a3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9F23BE" w:rsidRDefault="009F23BE" w:rsidP="009F23BE">
      <w:pPr>
        <w:pStyle w:val="a3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3E09B9" w:rsidRDefault="00491FA7" w:rsidP="003E09B9">
      <w:pPr>
        <w:jc w:val="right"/>
        <w:rPr>
          <w:sz w:val="27"/>
          <w:szCs w:val="27"/>
        </w:rPr>
      </w:pPr>
      <w:r>
        <w:rPr>
          <w:sz w:val="27"/>
          <w:szCs w:val="27"/>
        </w:rPr>
        <w:t>Дело № 2-1511/6/2024</w:t>
      </w:r>
    </w:p>
    <w:p w:rsidR="003E09B9" w:rsidRDefault="00491FA7" w:rsidP="003E09B9">
      <w:pPr>
        <w:pStyle w:val="a3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УИД: «Данные обезличены»</w:t>
      </w:r>
    </w:p>
    <w:p w:rsidR="003E09B9" w:rsidRDefault="003E09B9" w:rsidP="003E09B9">
      <w:pPr>
        <w:jc w:val="center"/>
        <w:rPr>
          <w:sz w:val="27"/>
          <w:szCs w:val="27"/>
        </w:rPr>
      </w:pPr>
    </w:p>
    <w:p w:rsidR="003E09B9" w:rsidRDefault="00491FA7" w:rsidP="003E09B9">
      <w:pPr>
        <w:jc w:val="center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3E09B9" w:rsidRDefault="00491FA7" w:rsidP="003E09B9">
      <w:pPr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3E09B9" w:rsidRDefault="003E09B9" w:rsidP="003E09B9">
      <w:pPr>
        <w:jc w:val="center"/>
        <w:rPr>
          <w:sz w:val="27"/>
          <w:szCs w:val="27"/>
        </w:rPr>
      </w:pPr>
    </w:p>
    <w:p w:rsidR="003E09B9" w:rsidRDefault="00491FA7" w:rsidP="003E09B9">
      <w:pPr>
        <w:jc w:val="center"/>
        <w:rPr>
          <w:sz w:val="27"/>
          <w:szCs w:val="27"/>
        </w:rPr>
      </w:pPr>
      <w:r>
        <w:rPr>
          <w:sz w:val="27"/>
          <w:szCs w:val="27"/>
        </w:rPr>
        <w:t>Резолютивная часть</w:t>
      </w:r>
    </w:p>
    <w:p w:rsidR="003E09B9" w:rsidRDefault="003E09B9" w:rsidP="003E09B9">
      <w:pPr>
        <w:jc w:val="center"/>
        <w:rPr>
          <w:sz w:val="27"/>
          <w:szCs w:val="27"/>
        </w:rPr>
      </w:pPr>
    </w:p>
    <w:p w:rsidR="003E09B9" w:rsidRDefault="00491FA7" w:rsidP="003E09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8 августа 2024 года                Город Набережные Челны Республики Татарстан                                                 </w:t>
      </w:r>
    </w:p>
    <w:p w:rsidR="003E09B9" w:rsidRDefault="003E09B9" w:rsidP="003E09B9">
      <w:pPr>
        <w:jc w:val="both"/>
        <w:rPr>
          <w:sz w:val="27"/>
          <w:szCs w:val="27"/>
        </w:rPr>
      </w:pPr>
    </w:p>
    <w:p w:rsidR="003E09B9" w:rsidRDefault="00491FA7" w:rsidP="003E09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</w:t>
      </w:r>
      <w:r>
        <w:rPr>
          <w:sz w:val="27"/>
          <w:szCs w:val="27"/>
        </w:rPr>
        <w:t>судья судебного участка № 6 по судебному району г. Набережные Челны Республики Татарстан Лыкова О.С. при секретаре Телешевой АА., без участия истца по его соответствующему ходатайству, представителя ответчика общества с ограниченной ответственностью «Алюр-</w:t>
      </w:r>
      <w:r>
        <w:rPr>
          <w:sz w:val="27"/>
          <w:szCs w:val="27"/>
        </w:rPr>
        <w:t>Авто», представителей третьих лиц общества с ограниченной ответственностью «Драйв Клик Банк» и общества с ограниченной ответственностью «УК ТрансТехСервис»,</w:t>
      </w:r>
    </w:p>
    <w:p w:rsidR="003E09B9" w:rsidRDefault="00491FA7" w:rsidP="003E09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рассмотрел в открытом судебном заседании в зале суда № 13 по адресу: проспект Набережночелнинский, </w:t>
      </w:r>
      <w:r>
        <w:rPr>
          <w:sz w:val="27"/>
          <w:szCs w:val="27"/>
        </w:rPr>
        <w:t>д. 31 г. Набережные Челны Республики Татарстан гражданское дело по иску Медведева А. С. к обществу с ограниченной ответственностью «Алюр-Авто» о расторжении договора, взыскании стоимости договора в размере 90 000 руб., процентов за пользование чужими денеж</w:t>
      </w:r>
      <w:r>
        <w:rPr>
          <w:sz w:val="27"/>
          <w:szCs w:val="27"/>
        </w:rPr>
        <w:t>ными средствами за период 22.05.2024-31.07.2024 в сумме 2 793,44 руб., компенсации морального вреда в размере 15 000 руб.</w:t>
      </w:r>
    </w:p>
    <w:p w:rsidR="003E09B9" w:rsidRDefault="00491FA7" w:rsidP="003E09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3E09B9" w:rsidRDefault="00491FA7" w:rsidP="003E09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статьями 194 – 198, 235 Гражданского процессуального кодекса Российской Федерации, мировой судья</w:t>
      </w:r>
    </w:p>
    <w:p w:rsidR="003E09B9" w:rsidRDefault="003E09B9" w:rsidP="003E09B9">
      <w:pPr>
        <w:ind w:firstLine="709"/>
        <w:jc w:val="both"/>
        <w:rPr>
          <w:sz w:val="27"/>
          <w:szCs w:val="27"/>
        </w:rPr>
      </w:pPr>
    </w:p>
    <w:p w:rsidR="003E09B9" w:rsidRDefault="00491FA7" w:rsidP="003E09B9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3E09B9" w:rsidRDefault="003E09B9" w:rsidP="003E09B9">
      <w:pPr>
        <w:jc w:val="center"/>
        <w:rPr>
          <w:sz w:val="27"/>
          <w:szCs w:val="27"/>
        </w:rPr>
      </w:pPr>
    </w:p>
    <w:p w:rsidR="003E09B9" w:rsidRDefault="00491FA7" w:rsidP="003E09B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исковые </w:t>
      </w:r>
      <w:r>
        <w:rPr>
          <w:sz w:val="27"/>
          <w:szCs w:val="27"/>
        </w:rPr>
        <w:t>требования Медведева А. С. к обществу с ограниченной ответственностью «Алюр-Авто» удовлетворить частично.</w:t>
      </w:r>
    </w:p>
    <w:p w:rsidR="003E09B9" w:rsidRDefault="00491FA7" w:rsidP="003E09B9">
      <w:pPr>
        <w:pStyle w:val="a5"/>
        <w:rPr>
          <w:sz w:val="27"/>
          <w:szCs w:val="27"/>
        </w:rPr>
      </w:pPr>
      <w:r>
        <w:rPr>
          <w:sz w:val="27"/>
          <w:szCs w:val="27"/>
        </w:rPr>
        <w:t xml:space="preserve">Взыскать с общества с ограниченной ответственностью «Алюр-Авто», ИНН 9722045430, в пользу Медведева А. С.,  паспорт </w:t>
      </w:r>
      <w:r w:rsidRPr="003E09B9">
        <w:rPr>
          <w:sz w:val="27"/>
          <w:szCs w:val="27"/>
        </w:rPr>
        <w:t>«Данные обезличены»</w:t>
      </w:r>
      <w:r>
        <w:rPr>
          <w:sz w:val="27"/>
          <w:szCs w:val="27"/>
        </w:rPr>
        <w:t>, стоимость дог</w:t>
      </w:r>
      <w:r>
        <w:rPr>
          <w:sz w:val="27"/>
          <w:szCs w:val="27"/>
        </w:rPr>
        <w:t>овора № </w:t>
      </w:r>
      <w:r w:rsidRPr="003E09B9">
        <w:rPr>
          <w:sz w:val="27"/>
          <w:szCs w:val="27"/>
        </w:rPr>
        <w:t>«Данные обезличены»</w:t>
      </w:r>
      <w:r>
        <w:rPr>
          <w:sz w:val="27"/>
          <w:szCs w:val="27"/>
        </w:rPr>
        <w:t xml:space="preserve"> от 13.05.2024 за период 28.05.2024-12.05.2026 в размере 88 150 (восьмидесяти восьми тысяч ста пятидесяти) рублей 68 коп., проценты за пользование чужими денежными средствами за период 07.06.2024-31.07.2024 в сумме 2 133 (двух ты</w:t>
      </w:r>
      <w:r>
        <w:rPr>
          <w:sz w:val="27"/>
          <w:szCs w:val="27"/>
        </w:rPr>
        <w:t>сяч ста тридцати трёх) рублей 92 коп., компенсацию морального вреда в размере 3 000 (три тысячи) рублей, штраф за несоблюдение в добровольном порядке удовлетворения требования потребителя в размере 46 642 (сорок шесть тысяч шестьсот сорок два) рубля 30 коп</w:t>
      </w:r>
      <w:r>
        <w:rPr>
          <w:sz w:val="27"/>
          <w:szCs w:val="27"/>
        </w:rPr>
        <w:t>., судебные расходы, связанные с оплатой услуг представителя, в размере 12 000 (двенадцать тысяч) рублей и почтовых услуг – 240 (двести сорок) рублей 04 коп.</w:t>
      </w:r>
    </w:p>
    <w:p w:rsidR="003E09B9" w:rsidRDefault="00491FA7" w:rsidP="003E09B9">
      <w:pPr>
        <w:pStyle w:val="a5"/>
        <w:rPr>
          <w:sz w:val="27"/>
          <w:szCs w:val="27"/>
        </w:rPr>
      </w:pPr>
      <w:r>
        <w:rPr>
          <w:sz w:val="27"/>
          <w:szCs w:val="27"/>
        </w:rPr>
        <w:t>В удовлетворении исковых требований Медведева Александра Сергеевича о расторжении договора № </w:t>
      </w:r>
      <w:r w:rsidRPr="003E09B9">
        <w:rPr>
          <w:sz w:val="27"/>
          <w:szCs w:val="27"/>
        </w:rPr>
        <w:t>«Данн</w:t>
      </w:r>
      <w:r w:rsidRPr="003E09B9">
        <w:rPr>
          <w:sz w:val="27"/>
          <w:szCs w:val="27"/>
        </w:rPr>
        <w:t>ые обезличены»</w:t>
      </w:r>
      <w:r>
        <w:rPr>
          <w:sz w:val="27"/>
          <w:szCs w:val="27"/>
        </w:rPr>
        <w:t xml:space="preserve"> от 13.05.2024,  о взыскании процентов за пользование чужими денежными средствами за период 22.05.2024-</w:t>
      </w:r>
      <w:r>
        <w:rPr>
          <w:sz w:val="27"/>
          <w:szCs w:val="27"/>
        </w:rPr>
        <w:lastRenderedPageBreak/>
        <w:t>06.06.2024, в удовлетворении остальной части исковых требований о взыскании стоимости договора оказания услуг и компенсации морального вред</w:t>
      </w:r>
      <w:r>
        <w:rPr>
          <w:sz w:val="27"/>
          <w:szCs w:val="27"/>
        </w:rPr>
        <w:t>а отказать.</w:t>
      </w:r>
    </w:p>
    <w:p w:rsidR="003E09B9" w:rsidRDefault="00491FA7" w:rsidP="003E09B9">
      <w:pPr>
        <w:pStyle w:val="a5"/>
        <w:ind w:firstLine="709"/>
        <w:rPr>
          <w:sz w:val="27"/>
          <w:szCs w:val="27"/>
        </w:rPr>
      </w:pPr>
      <w:r>
        <w:rPr>
          <w:sz w:val="27"/>
          <w:szCs w:val="27"/>
        </w:rPr>
        <w:t>Взыскать с общества с ограниченной ответственностью «Алюр-Авто» сумму государственной пошлины 3 208 (три тысячи двести восемь) рублей 54 коп. по реквизитам: Казначейство России (ФНС России), Банк - Отделение Тула БАНКА РОССИИ//УФК по Тульской о</w:t>
      </w:r>
      <w:r>
        <w:rPr>
          <w:sz w:val="27"/>
          <w:szCs w:val="27"/>
        </w:rPr>
        <w:t>бласти, номер счета банка получателя средств: 40102810445370000059, БИК 017003983, КПП 770801001, ИНН 7727406020, ОКТМО 45315000, КБК 18210803010011050110, номер счета получателя средств: 03100643000000018500.</w:t>
      </w: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Ответчик вправе подать в суд, принявший заочно</w:t>
      </w:r>
      <w:r>
        <w:rPr>
          <w:rFonts w:eastAsia="Calibri"/>
          <w:sz w:val="27"/>
          <w:szCs w:val="27"/>
        </w:rPr>
        <w:t>е решение, заявление об отмене этого решения суда в течение семи дней со дня вручения ему копии этого решения.</w:t>
      </w: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в течение </w:t>
      </w:r>
      <w:r>
        <w:rPr>
          <w:rFonts w:eastAsia="Calibri"/>
          <w:sz w:val="27"/>
          <w:szCs w:val="27"/>
        </w:rPr>
        <w:t>одного месяца со дня вынесения определения суда об отказе в удовлетворении заявления об отмене этого решения суда.</w:t>
      </w: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</w:t>
      </w:r>
      <w:r>
        <w:rPr>
          <w:rFonts w:eastAsia="Calibri"/>
          <w:sz w:val="27"/>
          <w:szCs w:val="27"/>
        </w:rPr>
        <w:t xml:space="preserve">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</w:t>
      </w:r>
      <w:r>
        <w:rPr>
          <w:rFonts w:eastAsia="Calibri"/>
          <w:sz w:val="27"/>
          <w:szCs w:val="27"/>
        </w:rPr>
        <w:t>дня вынесения определения суда об отказе в удовлетворении этого заявления.</w:t>
      </w: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Мировой судья может не составлять мотивированное решение суда по рассмотренному им делу.</w:t>
      </w: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Лица,  участвующие  в деле,  их  представители,  могут  подать заявление о составлении мотив</w:t>
      </w:r>
      <w:r>
        <w:rPr>
          <w:sz w:val="27"/>
          <w:szCs w:val="27"/>
        </w:rPr>
        <w:t>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</w:t>
      </w:r>
      <w:r>
        <w:rPr>
          <w:sz w:val="27"/>
          <w:szCs w:val="27"/>
        </w:rPr>
        <w:t>а, если лица, участвующие в деле, их представители не присутствовали в судебном заседании.</w:t>
      </w: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</w:t>
      </w:r>
      <w:r>
        <w:rPr>
          <w:sz w:val="27"/>
          <w:szCs w:val="27"/>
        </w:rPr>
        <w:t>их представителей заявления о составлении мотивированного решения суда.</w:t>
      </w:r>
    </w:p>
    <w:p w:rsidR="003E09B9" w:rsidRDefault="003E09B9" w:rsidP="003E09B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</w:t>
      </w:r>
      <w:r>
        <w:rPr>
          <w:i/>
          <w:sz w:val="27"/>
          <w:szCs w:val="27"/>
        </w:rPr>
        <w:t>подпись</w:t>
      </w:r>
      <w:r>
        <w:rPr>
          <w:sz w:val="27"/>
          <w:szCs w:val="27"/>
        </w:rPr>
        <w:t xml:space="preserve">                        Лыкова О.С.</w:t>
      </w:r>
    </w:p>
    <w:p w:rsidR="003E09B9" w:rsidRDefault="003E09B9" w:rsidP="003E09B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Копия верна.</w:t>
      </w:r>
    </w:p>
    <w:p w:rsidR="003E09B9" w:rsidRDefault="00491FA7" w:rsidP="003E09B9">
      <w:pPr>
        <w:pStyle w:val="a4"/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Мировой судья:</w:t>
      </w:r>
    </w:p>
    <w:p w:rsidR="003E09B9" w:rsidRDefault="003E09B9" w:rsidP="003E09B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3E09B9" w:rsidRDefault="003E09B9" w:rsidP="003E09B9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811C57" w:rsidRPr="00E05068" w:rsidRDefault="00811C57" w:rsidP="003E09B9">
      <w:pPr>
        <w:jc w:val="center"/>
      </w:pPr>
    </w:p>
    <w:sectPr w:rsidR="00811C57" w:rsidRPr="00E05068" w:rsidSect="00622680">
      <w:pgSz w:w="11907" w:h="16840" w:code="9"/>
      <w:pgMar w:top="794" w:right="567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63"/>
    <w:rsid w:val="003E09B9"/>
    <w:rsid w:val="00491FA7"/>
    <w:rsid w:val="004C3463"/>
    <w:rsid w:val="00811C57"/>
    <w:rsid w:val="009F0CEB"/>
    <w:rsid w:val="009F23BE"/>
    <w:rsid w:val="00B90851"/>
    <w:rsid w:val="00BD2F2A"/>
    <w:rsid w:val="00D80251"/>
    <w:rsid w:val="00E05068"/>
    <w:rsid w:val="00E8601B"/>
    <w:rsid w:val="00F7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8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3E09B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3E09B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0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8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semiHidden/>
    <w:unhideWhenUsed/>
    <w:rsid w:val="003E09B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3E09B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09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32CC-B463-4961-9D64-6CDA207B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2024-10-10T12:55:00Z</dcterms:created>
  <dcterms:modified xsi:type="dcterms:W3CDTF">2024-10-10T12:55:00Z</dcterms:modified>
</cp:coreProperties>
</file>